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33BB4" w14:textId="15676E25" w:rsidR="006A3E19" w:rsidRPr="00CC203F" w:rsidRDefault="002C2993" w:rsidP="002C29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КЉУЧ</w:t>
      </w:r>
    </w:p>
    <w:p w14:paraId="389AB441" w14:textId="2201F9A8" w:rsidR="002C2993" w:rsidRPr="00CC203F" w:rsidRDefault="002C2993" w:rsidP="005E19A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CA51944" w14:textId="5E8CC148" w:rsidR="002C2993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Румунија, БиХ, Бугарска, Северна Македонија, Хрватска, Црна Гора, Мађарска, Албанија</w:t>
      </w:r>
      <w:r w:rsidR="00722ED9" w:rsidRPr="00CC20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5C9C319" w14:textId="6E71388A" w:rsidR="00AF03D9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20. век; 20. век; 21. век; 20. век;</w:t>
      </w:r>
    </w:p>
    <w:p w14:paraId="2E8CC5E3" w14:textId="3539EEEA" w:rsidR="00586183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ниске, подударају, не налази, Српско-македонске масе;</w:t>
      </w:r>
    </w:p>
    <w:p w14:paraId="50EAF10B" w14:textId="10A28F1C" w:rsidR="00AF03D9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Урбана острва топлоте настају као последица високог степена изграђености (урбанизације), јер бројне грађевине, тротоари и путеви упијају Сунчеву топлоту. Бетон се лети више загрева од земље, док је зими, због загађеног ваздуха, слабије хлађење. Пример је Београд</w:t>
      </w:r>
      <w:r w:rsidR="00082878" w:rsidRPr="00CC20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3331515" w14:textId="198C63DD" w:rsidR="00AF03D9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Нишава, Тиса, Тамиш, Лим</w:t>
      </w:r>
      <w:r w:rsidR="00AF798F" w:rsidRPr="00CC20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667C735" w14:textId="5FC725AD" w:rsidR="00482144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Н, Т, Н, Т, Н, Т, Т, Т</w:t>
      </w:r>
      <w:r w:rsidR="00C30CAD" w:rsidRPr="00CC20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5FD447F" w14:textId="20642AB3" w:rsidR="00CC203F" w:rsidRPr="00CC203F" w:rsidRDefault="00CC203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Завојско језеро, депопулација, палеовулканизам, прерасти;</w:t>
      </w:r>
    </w:p>
    <w:p w14:paraId="42F521EF" w14:textId="77777777" w:rsidR="0051148F" w:rsidRPr="00CC203F" w:rsidRDefault="0051148F" w:rsidP="005114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а, г, д;</w:t>
      </w:r>
      <w:r w:rsidR="002E4386"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E897FDA" w14:textId="77777777" w:rsidR="0051148F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Бугари 1, Румуни 2, Словаци 3, Хрвати 4, Роми 5, Мађари 6;</w:t>
      </w:r>
    </w:p>
    <w:p w14:paraId="61607F30" w14:textId="031AA08C" w:rsidR="0051148F" w:rsidRPr="00CC203F" w:rsidRDefault="0051148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Псеудоурбанизација – непланско и стихијско ширење градова, тзв. „лажна урбанизација“;</w:t>
      </w:r>
    </w:p>
    <w:p w14:paraId="2DD6FC2A" w14:textId="15ED4189" w:rsidR="006C61DB" w:rsidRPr="00CC203F" w:rsidRDefault="006C61DB" w:rsidP="006C61D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Бифуркација – појава да се ток реке рачва у два слива;</w:t>
      </w:r>
    </w:p>
    <w:p w14:paraId="49F7EF06" w14:textId="401DB433" w:rsidR="00CC203F" w:rsidRPr="00CC203F" w:rsidRDefault="00CC203F" w:rsidP="00CC20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Српско петоречје – Лесковачка котлина, назива се тако јер се у њој стичу токови пет река – Јужне Мораве, Ветернице, Пусте реке, Јабланице и Власине;</w:t>
      </w:r>
    </w:p>
    <w:p w14:paraId="535EBD86" w14:textId="05EB5ACD" w:rsidR="00293B6A" w:rsidRPr="00CC203F" w:rsidRDefault="0051148F" w:rsidP="00CC20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Сенилизација – старење становништва, процес повећања удела старијег становништва;</w:t>
      </w:r>
    </w:p>
    <w:p w14:paraId="25676213" w14:textId="104CC1D3" w:rsidR="00293B6A" w:rsidRPr="00CC203F" w:rsidRDefault="00DD3BBB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Број становника;</w:t>
      </w:r>
    </w:p>
    <w:p w14:paraId="6FEFC159" w14:textId="77777777" w:rsidR="00DD3BBB" w:rsidRPr="00DD3BBB" w:rsidRDefault="00DD3BBB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D3BBB">
        <w:rPr>
          <w:rFonts w:ascii="Times New Roman" w:hAnsi="Times New Roman" w:cs="Times New Roman"/>
          <w:sz w:val="24"/>
          <w:szCs w:val="24"/>
          <w:lang w:val="sr-Cyrl-RS"/>
        </w:rPr>
        <w:t xml:space="preserve">Вардарска зона, 2. </w:t>
      </w:r>
      <w:proofErr w:type="spellStart"/>
      <w:r w:rsidRPr="00DD3BBB">
        <w:rPr>
          <w:rFonts w:ascii="Times New Roman" w:hAnsi="Times New Roman" w:cs="Times New Roman"/>
          <w:sz w:val="24"/>
          <w:szCs w:val="24"/>
          <w:lang w:val="sr-Cyrl-RS"/>
        </w:rPr>
        <w:t>Карпато</w:t>
      </w:r>
      <w:proofErr w:type="spellEnd"/>
      <w:r w:rsidRPr="00DD3BBB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DD3BBB">
        <w:rPr>
          <w:rFonts w:ascii="Times New Roman" w:hAnsi="Times New Roman" w:cs="Times New Roman"/>
          <w:sz w:val="24"/>
          <w:szCs w:val="24"/>
          <w:lang w:val="sr-Cyrl-RS"/>
        </w:rPr>
        <w:t>балканиди</w:t>
      </w:r>
      <w:proofErr w:type="spellEnd"/>
      <w:r w:rsidRPr="00DD3BBB">
        <w:rPr>
          <w:rFonts w:ascii="Times New Roman" w:hAnsi="Times New Roman" w:cs="Times New Roman"/>
          <w:sz w:val="24"/>
          <w:szCs w:val="24"/>
          <w:lang w:val="sr-Cyrl-RS"/>
        </w:rPr>
        <w:t xml:space="preserve">  (КБ планине), 3. Српско-македонска маса, 4. </w:t>
      </w:r>
      <w:proofErr w:type="spellStart"/>
      <w:r w:rsidRPr="00DD3BBB">
        <w:rPr>
          <w:rFonts w:ascii="Times New Roman" w:hAnsi="Times New Roman" w:cs="Times New Roman"/>
          <w:sz w:val="24"/>
          <w:szCs w:val="24"/>
          <w:lang w:val="sr-Cyrl-RS"/>
        </w:rPr>
        <w:t>Динариди</w:t>
      </w:r>
      <w:proofErr w:type="spellEnd"/>
      <w:r w:rsidRPr="00DD3BBB">
        <w:rPr>
          <w:rFonts w:ascii="Times New Roman" w:hAnsi="Times New Roman" w:cs="Times New Roman"/>
          <w:sz w:val="24"/>
          <w:szCs w:val="24"/>
          <w:lang w:val="sr-Cyrl-RS"/>
        </w:rPr>
        <w:t xml:space="preserve"> (Динарске </w:t>
      </w:r>
      <w:proofErr w:type="spellStart"/>
      <w:r w:rsidRPr="00DD3BBB">
        <w:rPr>
          <w:rFonts w:ascii="Times New Roman" w:hAnsi="Times New Roman" w:cs="Times New Roman"/>
          <w:sz w:val="24"/>
          <w:szCs w:val="24"/>
          <w:lang w:val="sr-Cyrl-RS"/>
        </w:rPr>
        <w:t>пл</w:t>
      </w:r>
      <w:proofErr w:type="spellEnd"/>
      <w:r w:rsidRPr="00DD3BBB">
        <w:rPr>
          <w:rFonts w:ascii="Times New Roman" w:hAnsi="Times New Roman" w:cs="Times New Roman"/>
          <w:sz w:val="24"/>
          <w:szCs w:val="24"/>
          <w:lang w:val="sr-Cyrl-RS"/>
        </w:rPr>
        <w:t>.), 5. Влашко-</w:t>
      </w:r>
      <w:proofErr w:type="spellStart"/>
      <w:r w:rsidRPr="00DD3BBB">
        <w:rPr>
          <w:rFonts w:ascii="Times New Roman" w:hAnsi="Times New Roman" w:cs="Times New Roman"/>
          <w:sz w:val="24"/>
          <w:szCs w:val="24"/>
          <w:lang w:val="sr-Cyrl-RS"/>
        </w:rPr>
        <w:t>понтијски</w:t>
      </w:r>
      <w:proofErr w:type="spellEnd"/>
      <w:r w:rsidRPr="00DD3BBB">
        <w:rPr>
          <w:rFonts w:ascii="Times New Roman" w:hAnsi="Times New Roman" w:cs="Times New Roman"/>
          <w:sz w:val="24"/>
          <w:szCs w:val="24"/>
          <w:lang w:val="sr-Cyrl-RS"/>
        </w:rPr>
        <w:t xml:space="preserve"> басен, 6. Панонски басен (Тиса-</w:t>
      </w:r>
      <w:proofErr w:type="spellStart"/>
      <w:r w:rsidRPr="00DD3BBB">
        <w:rPr>
          <w:rFonts w:ascii="Times New Roman" w:hAnsi="Times New Roman" w:cs="Times New Roman"/>
          <w:sz w:val="24"/>
          <w:szCs w:val="24"/>
          <w:lang w:val="sr-Cyrl-RS"/>
        </w:rPr>
        <w:t>Дакија</w:t>
      </w:r>
      <w:proofErr w:type="spellEnd"/>
      <w:r w:rsidRPr="00DD3BBB">
        <w:rPr>
          <w:rFonts w:ascii="Times New Roman" w:hAnsi="Times New Roman" w:cs="Times New Roman"/>
          <w:sz w:val="24"/>
          <w:szCs w:val="24"/>
          <w:lang w:val="sr-Cyrl-RS"/>
        </w:rPr>
        <w:t xml:space="preserve"> басен).</w:t>
      </w:r>
    </w:p>
    <w:p w14:paraId="52695653" w14:textId="5BD95B8E" w:rsidR="00CC203F" w:rsidRPr="00CC203F" w:rsidRDefault="00CC203F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Копаоник, кањон Звијезде, </w:t>
      </w:r>
      <w:proofErr w:type="spellStart"/>
      <w:r w:rsidRPr="00CC203F">
        <w:rPr>
          <w:rFonts w:ascii="Times New Roman" w:hAnsi="Times New Roman" w:cs="Times New Roman"/>
          <w:sz w:val="24"/>
          <w:szCs w:val="24"/>
          <w:lang w:val="sr-Cyrl-RS"/>
        </w:rPr>
        <w:t>Луковска</w:t>
      </w:r>
      <w:proofErr w:type="spellEnd"/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бања, Карајукића Бунари;</w:t>
      </w:r>
    </w:p>
    <w:p w14:paraId="223549C9" w14:textId="022C21DE" w:rsidR="00CC203F" w:rsidRPr="00EF3D83" w:rsidRDefault="00CC203F" w:rsidP="00EF3D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Делиблатска пешчара, југиосток-северозапад, кошава, Неготинска пешчара;</w:t>
      </w:r>
      <w:r w:rsidR="00EF3D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D83" w:rsidRPr="00EF3D83">
        <w:rPr>
          <w:rFonts w:ascii="Times New Roman" w:hAnsi="Times New Roman" w:cs="Times New Roman"/>
          <w:sz w:val="24"/>
          <w:szCs w:val="24"/>
          <w:lang w:val="sr-Cyrl-RS"/>
        </w:rPr>
        <w:t>Пошумљавање пешчара се врши како би се онемогућило кретање песка и тиме заштитиле</w:t>
      </w:r>
      <w:r w:rsidR="00EF3D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D83" w:rsidRPr="00EF3D83">
        <w:rPr>
          <w:rFonts w:ascii="Times New Roman" w:hAnsi="Times New Roman" w:cs="Times New Roman"/>
          <w:sz w:val="24"/>
          <w:szCs w:val="24"/>
          <w:lang w:val="sr-Cyrl-RS"/>
        </w:rPr>
        <w:t>пољопривредне површине, насеља и саобраћајнице;</w:t>
      </w:r>
      <w:r w:rsidR="00EF3D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D83" w:rsidRPr="00EF3D83">
        <w:rPr>
          <w:rFonts w:ascii="Times New Roman" w:hAnsi="Times New Roman" w:cs="Times New Roman"/>
          <w:sz w:val="24"/>
          <w:szCs w:val="24"/>
          <w:lang w:val="sr-Cyrl-RS"/>
        </w:rPr>
        <w:t>Сремска лесна зараван, Бачка лесна зараван, Суботичка пешчара;</w:t>
      </w:r>
    </w:p>
    <w:p w14:paraId="57FEA7F0" w14:textId="09356A00" w:rsidR="006C61DB" w:rsidRPr="00CC203F" w:rsidRDefault="006C61DB" w:rsidP="00CC20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Кучај – Карпатске планине, Јастребац – Српско-македонска маса, Котленик – Шумадијски блок, Коритник – Динарске планине, Девица – Балканске планине, Гиљева – Старовлашке планине, Богићевица – Проклетијске планине, Рогозна – Копаонички блок;</w:t>
      </w:r>
    </w:p>
    <w:p w14:paraId="67D75A92" w14:textId="74081465" w:rsidR="007F764D" w:rsidRPr="00CC203F" w:rsidRDefault="007F764D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в – крашка ерозија, г – флувијална и глацијална ерозија, а – еолска акумулација, б – флувијална ерозија;</w:t>
      </w:r>
    </w:p>
    <w:p w14:paraId="750358CE" w14:textId="094579A7" w:rsidR="007F764D" w:rsidRPr="00CC203F" w:rsidRDefault="007F764D" w:rsidP="005E19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>б, в;</w:t>
      </w:r>
    </w:p>
    <w:p w14:paraId="140FBD82" w14:textId="09A0460A" w:rsidR="00CC203F" w:rsidRDefault="008519B5" w:rsidP="00CC20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Река број 3, за производњу електричне енергије и </w:t>
      </w:r>
      <w:r w:rsidR="007F764D" w:rsidRPr="00CC203F">
        <w:rPr>
          <w:rFonts w:ascii="Times New Roman" w:hAnsi="Times New Roman" w:cs="Times New Roman"/>
          <w:sz w:val="24"/>
          <w:szCs w:val="24"/>
          <w:lang w:val="sr-Cyrl-RS"/>
        </w:rPr>
        <w:t>туризам</w:t>
      </w:r>
      <w:r w:rsidR="007D169E"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(нпр. за спортове на води)</w:t>
      </w:r>
      <w:r w:rsidR="007F764D" w:rsidRPr="00CC203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764D" w:rsidRPr="00CC203F">
        <w:rPr>
          <w:rFonts w:ascii="Times New Roman" w:hAnsi="Times New Roman" w:cs="Times New Roman"/>
          <w:sz w:val="24"/>
          <w:szCs w:val="24"/>
          <w:lang w:val="sr-Cyrl-RS"/>
        </w:rPr>
        <w:t>Тимок</w:t>
      </w:r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– 1, </w:t>
      </w:r>
      <w:r w:rsidR="007F764D" w:rsidRPr="00CC203F">
        <w:rPr>
          <w:rFonts w:ascii="Times New Roman" w:hAnsi="Times New Roman" w:cs="Times New Roman"/>
          <w:sz w:val="24"/>
          <w:szCs w:val="24"/>
          <w:lang w:val="sr-Cyrl-RS"/>
        </w:rPr>
        <w:t>Ибар</w:t>
      </w:r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– 2, </w:t>
      </w:r>
      <w:r w:rsidR="007F764D" w:rsidRPr="00CC203F">
        <w:rPr>
          <w:rFonts w:ascii="Times New Roman" w:hAnsi="Times New Roman" w:cs="Times New Roman"/>
          <w:sz w:val="24"/>
          <w:szCs w:val="24"/>
          <w:lang w:val="sr-Cyrl-RS"/>
        </w:rPr>
        <w:t>Голијска Моравица</w:t>
      </w:r>
      <w:r w:rsidRPr="00CC203F">
        <w:rPr>
          <w:rFonts w:ascii="Times New Roman" w:hAnsi="Times New Roman" w:cs="Times New Roman"/>
          <w:sz w:val="24"/>
          <w:szCs w:val="24"/>
          <w:lang w:val="sr-Cyrl-RS"/>
        </w:rPr>
        <w:t xml:space="preserve"> – 3.</w:t>
      </w:r>
    </w:p>
    <w:p w14:paraId="36253A02" w14:textId="77777777" w:rsidR="00771A5A" w:rsidRDefault="00771A5A" w:rsidP="00771A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6E83CAF1" w14:textId="77777777" w:rsidR="00771A5A" w:rsidRDefault="00771A5A" w:rsidP="00771A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926064" w14:textId="77777777" w:rsidR="00771A5A" w:rsidRDefault="00771A5A" w:rsidP="00771A5A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КЉУЧ ЗА НЕМУ КАРТУ</w:t>
      </w:r>
    </w:p>
    <w:p w14:paraId="3F88B2DF" w14:textId="77777777" w:rsidR="00771A5A" w:rsidRDefault="00771A5A" w:rsidP="00771A5A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14:paraId="510D73FD" w14:textId="4DA3F8C4" w:rsidR="00771A5A" w:rsidRPr="00771A5A" w:rsidRDefault="00771A5A" w:rsidP="00771A5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68B559D" wp14:editId="4A603CC7">
            <wp:extent cx="5132705" cy="7170420"/>
            <wp:effectExtent l="0" t="0" r="0" b="0"/>
            <wp:docPr id="1" name="Picture 1" descr="G:\Skul\Takmicenja\Opštinsko takmičenje 2024\Nema karta Srbije - klju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Skul\Takmicenja\Opštinsko takmičenje 2024\Nema karta Srbije - klju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1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A5A" w:rsidRPr="00771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BE4F7" w14:textId="77777777" w:rsidR="00EF2C9C" w:rsidRDefault="00EF2C9C" w:rsidP="002C2993">
      <w:pPr>
        <w:spacing w:after="0" w:line="240" w:lineRule="auto"/>
      </w:pPr>
      <w:r>
        <w:separator/>
      </w:r>
    </w:p>
  </w:endnote>
  <w:endnote w:type="continuationSeparator" w:id="0">
    <w:p w14:paraId="2D3EC8C4" w14:textId="77777777" w:rsidR="00EF2C9C" w:rsidRDefault="00EF2C9C" w:rsidP="002C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85C1" w14:textId="77777777" w:rsidR="00EF2C9C" w:rsidRDefault="00EF2C9C" w:rsidP="002C2993">
      <w:pPr>
        <w:spacing w:after="0" w:line="240" w:lineRule="auto"/>
      </w:pPr>
      <w:r>
        <w:separator/>
      </w:r>
    </w:p>
  </w:footnote>
  <w:footnote w:type="continuationSeparator" w:id="0">
    <w:p w14:paraId="4311CF21" w14:textId="77777777" w:rsidR="00EF2C9C" w:rsidRDefault="00EF2C9C" w:rsidP="002C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46C"/>
    <w:multiLevelType w:val="hybridMultilevel"/>
    <w:tmpl w:val="69A44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37F"/>
    <w:multiLevelType w:val="hybridMultilevel"/>
    <w:tmpl w:val="48987932"/>
    <w:lvl w:ilvl="0" w:tplc="D250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6C32"/>
    <w:multiLevelType w:val="hybridMultilevel"/>
    <w:tmpl w:val="59FA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93"/>
    <w:rsid w:val="00042576"/>
    <w:rsid w:val="00082878"/>
    <w:rsid w:val="000A074D"/>
    <w:rsid w:val="000A5AF5"/>
    <w:rsid w:val="000B1A77"/>
    <w:rsid w:val="000E09F1"/>
    <w:rsid w:val="00146F3A"/>
    <w:rsid w:val="001704A9"/>
    <w:rsid w:val="00172F91"/>
    <w:rsid w:val="00186A85"/>
    <w:rsid w:val="001900B0"/>
    <w:rsid w:val="001925F1"/>
    <w:rsid w:val="001A2A08"/>
    <w:rsid w:val="001A7C3C"/>
    <w:rsid w:val="001C4A36"/>
    <w:rsid w:val="001D74C4"/>
    <w:rsid w:val="001F46D3"/>
    <w:rsid w:val="00221114"/>
    <w:rsid w:val="00222DEE"/>
    <w:rsid w:val="002834AF"/>
    <w:rsid w:val="00293B6A"/>
    <w:rsid w:val="002A63F4"/>
    <w:rsid w:val="002C168B"/>
    <w:rsid w:val="002C2993"/>
    <w:rsid w:val="002C6C3F"/>
    <w:rsid w:val="002C77D2"/>
    <w:rsid w:val="002C7FE9"/>
    <w:rsid w:val="002E4386"/>
    <w:rsid w:val="002F0B68"/>
    <w:rsid w:val="003228B1"/>
    <w:rsid w:val="0032678D"/>
    <w:rsid w:val="003504B1"/>
    <w:rsid w:val="00357CDF"/>
    <w:rsid w:val="00384ABB"/>
    <w:rsid w:val="003A2E9D"/>
    <w:rsid w:val="003C509B"/>
    <w:rsid w:val="003D1AEC"/>
    <w:rsid w:val="003D1D94"/>
    <w:rsid w:val="003D63A6"/>
    <w:rsid w:val="003F112D"/>
    <w:rsid w:val="004028EA"/>
    <w:rsid w:val="00416822"/>
    <w:rsid w:val="00447732"/>
    <w:rsid w:val="004533BA"/>
    <w:rsid w:val="00461418"/>
    <w:rsid w:val="00482144"/>
    <w:rsid w:val="0051121E"/>
    <w:rsid w:val="0051148F"/>
    <w:rsid w:val="00516E2B"/>
    <w:rsid w:val="005312D6"/>
    <w:rsid w:val="00542554"/>
    <w:rsid w:val="00561566"/>
    <w:rsid w:val="00586183"/>
    <w:rsid w:val="005A01DC"/>
    <w:rsid w:val="005A5698"/>
    <w:rsid w:val="005E19A0"/>
    <w:rsid w:val="00626FAA"/>
    <w:rsid w:val="00634DB6"/>
    <w:rsid w:val="00637D7E"/>
    <w:rsid w:val="00653CED"/>
    <w:rsid w:val="00664189"/>
    <w:rsid w:val="00684F12"/>
    <w:rsid w:val="00697CC1"/>
    <w:rsid w:val="006A3E19"/>
    <w:rsid w:val="006A4808"/>
    <w:rsid w:val="006C61DB"/>
    <w:rsid w:val="006D71CC"/>
    <w:rsid w:val="006D7F18"/>
    <w:rsid w:val="00722ED9"/>
    <w:rsid w:val="007518A7"/>
    <w:rsid w:val="00752FC6"/>
    <w:rsid w:val="007542DD"/>
    <w:rsid w:val="00770DAE"/>
    <w:rsid w:val="00771A5A"/>
    <w:rsid w:val="00782B4E"/>
    <w:rsid w:val="007D169E"/>
    <w:rsid w:val="007D49D9"/>
    <w:rsid w:val="007E0381"/>
    <w:rsid w:val="007F764D"/>
    <w:rsid w:val="008519B5"/>
    <w:rsid w:val="008628EC"/>
    <w:rsid w:val="00892404"/>
    <w:rsid w:val="008D3DD9"/>
    <w:rsid w:val="008F3FB5"/>
    <w:rsid w:val="009055AE"/>
    <w:rsid w:val="00927271"/>
    <w:rsid w:val="0095208F"/>
    <w:rsid w:val="00971F8C"/>
    <w:rsid w:val="00976C47"/>
    <w:rsid w:val="00982C93"/>
    <w:rsid w:val="009D4278"/>
    <w:rsid w:val="00A508CA"/>
    <w:rsid w:val="00A60902"/>
    <w:rsid w:val="00A86AE8"/>
    <w:rsid w:val="00AB4D6F"/>
    <w:rsid w:val="00AD40F4"/>
    <w:rsid w:val="00AD768F"/>
    <w:rsid w:val="00AF03D9"/>
    <w:rsid w:val="00AF72FF"/>
    <w:rsid w:val="00AF798F"/>
    <w:rsid w:val="00B11D78"/>
    <w:rsid w:val="00B258AA"/>
    <w:rsid w:val="00B71B88"/>
    <w:rsid w:val="00B73C98"/>
    <w:rsid w:val="00B75154"/>
    <w:rsid w:val="00B9084C"/>
    <w:rsid w:val="00BA154B"/>
    <w:rsid w:val="00BB1B7E"/>
    <w:rsid w:val="00BE0BD5"/>
    <w:rsid w:val="00BE755E"/>
    <w:rsid w:val="00C20B2C"/>
    <w:rsid w:val="00C221BE"/>
    <w:rsid w:val="00C30CAD"/>
    <w:rsid w:val="00C9063A"/>
    <w:rsid w:val="00CB4D84"/>
    <w:rsid w:val="00CC203F"/>
    <w:rsid w:val="00D21A96"/>
    <w:rsid w:val="00D61223"/>
    <w:rsid w:val="00D9423A"/>
    <w:rsid w:val="00D9488A"/>
    <w:rsid w:val="00DA5E71"/>
    <w:rsid w:val="00DC7468"/>
    <w:rsid w:val="00DD3BBB"/>
    <w:rsid w:val="00DE03EF"/>
    <w:rsid w:val="00DF49B7"/>
    <w:rsid w:val="00E018DC"/>
    <w:rsid w:val="00E21988"/>
    <w:rsid w:val="00E36A08"/>
    <w:rsid w:val="00E41AD5"/>
    <w:rsid w:val="00E45A5E"/>
    <w:rsid w:val="00E57A1B"/>
    <w:rsid w:val="00E814A3"/>
    <w:rsid w:val="00EA34B0"/>
    <w:rsid w:val="00EA53D8"/>
    <w:rsid w:val="00EB309B"/>
    <w:rsid w:val="00EE2A39"/>
    <w:rsid w:val="00EE4589"/>
    <w:rsid w:val="00EE5023"/>
    <w:rsid w:val="00EF2C9C"/>
    <w:rsid w:val="00EF3D83"/>
    <w:rsid w:val="00F078F2"/>
    <w:rsid w:val="00F254A5"/>
    <w:rsid w:val="00F4084C"/>
    <w:rsid w:val="00F57085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C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93"/>
  </w:style>
  <w:style w:type="paragraph" w:styleId="Footer">
    <w:name w:val="footer"/>
    <w:basedOn w:val="Normal"/>
    <w:link w:val="FooterChar"/>
    <w:uiPriority w:val="99"/>
    <w:unhideWhenUsed/>
    <w:rsid w:val="002C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93"/>
  </w:style>
  <w:style w:type="paragraph" w:styleId="ListParagraph">
    <w:name w:val="List Paragraph"/>
    <w:basedOn w:val="Normal"/>
    <w:uiPriority w:val="34"/>
    <w:qFormat/>
    <w:rsid w:val="002C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1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93"/>
  </w:style>
  <w:style w:type="paragraph" w:styleId="Footer">
    <w:name w:val="footer"/>
    <w:basedOn w:val="Normal"/>
    <w:link w:val="FooterChar"/>
    <w:uiPriority w:val="99"/>
    <w:unhideWhenUsed/>
    <w:rsid w:val="002C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93"/>
  </w:style>
  <w:style w:type="paragraph" w:styleId="ListParagraph">
    <w:name w:val="List Paragraph"/>
    <w:basedOn w:val="Normal"/>
    <w:uiPriority w:val="34"/>
    <w:qFormat/>
    <w:rsid w:val="002C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14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Малинић Владимир</dc:creator>
  <cp:keywords/>
  <dc:description/>
  <cp:lastModifiedBy>Makia</cp:lastModifiedBy>
  <cp:revision>8</cp:revision>
  <dcterms:created xsi:type="dcterms:W3CDTF">2024-02-23T22:23:00Z</dcterms:created>
  <dcterms:modified xsi:type="dcterms:W3CDTF">2024-02-27T09:14:00Z</dcterms:modified>
</cp:coreProperties>
</file>